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195F" w:rsidRDefault="0001195F" w:rsidP="0001195F">
      <w:pPr>
        <w:spacing w:before="175" w:line="252" w:lineRule="exact"/>
        <w:ind w:left="6700"/>
      </w:pPr>
      <w:r>
        <w:t>Приложение</w:t>
      </w:r>
      <w:r>
        <w:rPr>
          <w:spacing w:val="-7"/>
        </w:rPr>
        <w:t xml:space="preserve"> </w:t>
      </w:r>
      <w:r>
        <w:rPr>
          <w:spacing w:val="-10"/>
        </w:rPr>
        <w:t>4</w:t>
      </w:r>
    </w:p>
    <w:p w:rsidR="0001195F" w:rsidRDefault="0001195F" w:rsidP="0001195F">
      <w:pPr>
        <w:ind w:left="6575" w:right="1693" w:firstLine="31"/>
      </w:pPr>
      <w:r>
        <w:rPr>
          <w:sz w:val="18"/>
        </w:rPr>
        <w:t xml:space="preserve">К </w:t>
      </w:r>
      <w:r>
        <w:t>приказу директора МБОУ школы №10</w:t>
      </w:r>
      <w:r>
        <w:rPr>
          <w:spacing w:val="40"/>
        </w:rPr>
        <w:t xml:space="preserve"> </w:t>
      </w:r>
      <w:r>
        <w:t>от 29.12.2021г. №112</w:t>
      </w:r>
    </w:p>
    <w:p w:rsidR="008479ED" w:rsidRDefault="008479ED">
      <w:pPr>
        <w:rPr>
          <w:sz w:val="26"/>
        </w:rPr>
      </w:pPr>
    </w:p>
    <w:p w:rsidR="008479ED" w:rsidRDefault="008479ED">
      <w:pPr>
        <w:rPr>
          <w:sz w:val="26"/>
        </w:rPr>
      </w:pPr>
    </w:p>
    <w:p w:rsidR="008479ED" w:rsidRDefault="008479ED">
      <w:pPr>
        <w:spacing w:before="5"/>
        <w:rPr>
          <w:sz w:val="36"/>
        </w:rPr>
      </w:pPr>
    </w:p>
    <w:p w:rsidR="008479ED" w:rsidRDefault="00D84E3C">
      <w:pPr>
        <w:pStyle w:val="a3"/>
        <w:ind w:left="2451" w:right="2079"/>
        <w:jc w:val="center"/>
      </w:pPr>
      <w:r>
        <w:t>Расписание</w:t>
      </w:r>
      <w:r>
        <w:rPr>
          <w:spacing w:val="-2"/>
        </w:rPr>
        <w:t xml:space="preserve"> </w:t>
      </w:r>
      <w:r>
        <w:t>кружков</w:t>
      </w:r>
      <w:r>
        <w:rPr>
          <w:spacing w:val="-3"/>
        </w:rPr>
        <w:t xml:space="preserve"> </w:t>
      </w:r>
      <w:r w:rsidR="00FC3170">
        <w:t>на 2025-2026</w:t>
      </w:r>
      <w:r>
        <w:rPr>
          <w:spacing w:val="-3"/>
        </w:rPr>
        <w:t xml:space="preserve"> </w:t>
      </w:r>
      <w:r>
        <w:t>учебный</w:t>
      </w:r>
      <w:r>
        <w:rPr>
          <w:spacing w:val="-2"/>
        </w:rPr>
        <w:t xml:space="preserve"> </w:t>
      </w:r>
      <w:r>
        <w:t>год.</w:t>
      </w:r>
    </w:p>
    <w:p w:rsidR="008479ED" w:rsidRDefault="00D84E3C">
      <w:pPr>
        <w:pStyle w:val="a3"/>
        <w:spacing w:before="187"/>
        <w:ind w:left="2451" w:right="2077"/>
        <w:jc w:val="center"/>
      </w:pPr>
      <w:r>
        <w:t>Школьный</w:t>
      </w:r>
      <w:r>
        <w:rPr>
          <w:spacing w:val="-3"/>
        </w:rPr>
        <w:t xml:space="preserve"> </w:t>
      </w:r>
      <w:r>
        <w:t>спортивный</w:t>
      </w:r>
      <w:r>
        <w:rPr>
          <w:spacing w:val="-3"/>
        </w:rPr>
        <w:t xml:space="preserve"> </w:t>
      </w:r>
      <w:r>
        <w:t>клуб «Олимп».</w:t>
      </w:r>
    </w:p>
    <w:p w:rsidR="008479ED" w:rsidRDefault="008479ED">
      <w:pPr>
        <w:spacing w:before="5"/>
        <w:rPr>
          <w:b/>
          <w:sz w:val="16"/>
        </w:rPr>
      </w:pPr>
    </w:p>
    <w:tbl>
      <w:tblPr>
        <w:tblStyle w:val="TableNormal"/>
        <w:tblW w:w="0" w:type="auto"/>
        <w:tblInd w:w="1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7"/>
        <w:gridCol w:w="2026"/>
        <w:gridCol w:w="2155"/>
        <w:gridCol w:w="2126"/>
        <w:gridCol w:w="1386"/>
        <w:gridCol w:w="2154"/>
      </w:tblGrid>
      <w:tr w:rsidR="008479ED">
        <w:trPr>
          <w:trHeight w:val="645"/>
        </w:trPr>
        <w:tc>
          <w:tcPr>
            <w:tcW w:w="497" w:type="dxa"/>
          </w:tcPr>
          <w:p w:rsidR="008479ED" w:rsidRDefault="00D84E3C">
            <w:pPr>
              <w:pStyle w:val="TableParagraph"/>
              <w:spacing w:line="320" w:lineRule="exact"/>
              <w:ind w:left="105"/>
              <w:jc w:val="left"/>
              <w:rPr>
                <w:b/>
                <w:sz w:val="28"/>
              </w:rPr>
            </w:pPr>
            <w:r>
              <w:rPr>
                <w:b/>
                <w:sz w:val="28"/>
              </w:rPr>
              <w:t>№</w:t>
            </w:r>
          </w:p>
        </w:tc>
        <w:tc>
          <w:tcPr>
            <w:tcW w:w="2026" w:type="dxa"/>
          </w:tcPr>
          <w:p w:rsidR="008479ED" w:rsidRDefault="00D84E3C">
            <w:pPr>
              <w:pStyle w:val="TableParagraph"/>
              <w:spacing w:line="320" w:lineRule="exact"/>
              <w:ind w:left="228"/>
              <w:jc w:val="left"/>
              <w:rPr>
                <w:b/>
                <w:sz w:val="28"/>
              </w:rPr>
            </w:pPr>
            <w:r>
              <w:rPr>
                <w:b/>
                <w:sz w:val="28"/>
              </w:rPr>
              <w:t>День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недели</w:t>
            </w:r>
          </w:p>
        </w:tc>
        <w:tc>
          <w:tcPr>
            <w:tcW w:w="2155" w:type="dxa"/>
          </w:tcPr>
          <w:p w:rsidR="008479ED" w:rsidRDefault="00D84E3C">
            <w:pPr>
              <w:pStyle w:val="TableParagraph"/>
              <w:spacing w:line="324" w:lineRule="exact"/>
              <w:ind w:left="340" w:right="312" w:firstLine="331"/>
              <w:jc w:val="left"/>
              <w:rPr>
                <w:b/>
                <w:sz w:val="28"/>
              </w:rPr>
            </w:pPr>
            <w:r>
              <w:rPr>
                <w:b/>
                <w:sz w:val="28"/>
              </w:rPr>
              <w:t>Время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проведения</w:t>
            </w:r>
          </w:p>
        </w:tc>
        <w:tc>
          <w:tcPr>
            <w:tcW w:w="2126" w:type="dxa"/>
          </w:tcPr>
          <w:p w:rsidR="008479ED" w:rsidRDefault="00D84E3C">
            <w:pPr>
              <w:pStyle w:val="TableParagraph"/>
              <w:spacing w:line="320" w:lineRule="exact"/>
              <w:ind w:left="323" w:right="308"/>
              <w:rPr>
                <w:b/>
                <w:sz w:val="28"/>
              </w:rPr>
            </w:pPr>
            <w:r>
              <w:rPr>
                <w:b/>
                <w:sz w:val="28"/>
              </w:rPr>
              <w:t>Занятия</w:t>
            </w:r>
          </w:p>
        </w:tc>
        <w:tc>
          <w:tcPr>
            <w:tcW w:w="1386" w:type="dxa"/>
          </w:tcPr>
          <w:p w:rsidR="008479ED" w:rsidRDefault="00D84E3C">
            <w:pPr>
              <w:pStyle w:val="TableParagraph"/>
              <w:spacing w:line="320" w:lineRule="exact"/>
              <w:ind w:left="299" w:right="288"/>
              <w:rPr>
                <w:b/>
                <w:sz w:val="28"/>
              </w:rPr>
            </w:pPr>
            <w:r>
              <w:rPr>
                <w:b/>
                <w:sz w:val="28"/>
              </w:rPr>
              <w:t>Класс</w:t>
            </w:r>
          </w:p>
        </w:tc>
        <w:tc>
          <w:tcPr>
            <w:tcW w:w="2154" w:type="dxa"/>
          </w:tcPr>
          <w:p w:rsidR="008479ED" w:rsidRDefault="00D84E3C">
            <w:pPr>
              <w:pStyle w:val="TableParagraph"/>
              <w:spacing w:line="320" w:lineRule="exact"/>
              <w:ind w:left="176" w:right="161"/>
              <w:rPr>
                <w:b/>
                <w:sz w:val="28"/>
              </w:rPr>
            </w:pPr>
            <w:r>
              <w:rPr>
                <w:b/>
                <w:sz w:val="28"/>
              </w:rPr>
              <w:t>Ф.И.О.</w:t>
            </w:r>
          </w:p>
          <w:p w:rsidR="008479ED" w:rsidRDefault="00D84E3C">
            <w:pPr>
              <w:pStyle w:val="TableParagraph"/>
              <w:spacing w:before="2" w:line="304" w:lineRule="exact"/>
              <w:ind w:left="180" w:right="161"/>
              <w:rPr>
                <w:b/>
                <w:sz w:val="28"/>
              </w:rPr>
            </w:pPr>
            <w:r>
              <w:rPr>
                <w:b/>
                <w:sz w:val="28"/>
              </w:rPr>
              <w:t>руководителя</w:t>
            </w:r>
          </w:p>
        </w:tc>
      </w:tr>
      <w:tr w:rsidR="008479ED">
        <w:trPr>
          <w:trHeight w:val="319"/>
        </w:trPr>
        <w:tc>
          <w:tcPr>
            <w:tcW w:w="10344" w:type="dxa"/>
            <w:gridSpan w:val="6"/>
          </w:tcPr>
          <w:p w:rsidR="008479ED" w:rsidRDefault="00D84E3C">
            <w:pPr>
              <w:pStyle w:val="TableParagraph"/>
              <w:spacing w:line="299" w:lineRule="exact"/>
              <w:ind w:left="4639" w:right="4629"/>
              <w:rPr>
                <w:b/>
                <w:sz w:val="28"/>
              </w:rPr>
            </w:pPr>
            <w:r>
              <w:rPr>
                <w:b/>
                <w:sz w:val="28"/>
              </w:rPr>
              <w:t>Кружки</w:t>
            </w:r>
          </w:p>
        </w:tc>
      </w:tr>
      <w:tr w:rsidR="00FC3170" w:rsidTr="00512D58">
        <w:trPr>
          <w:trHeight w:val="323"/>
        </w:trPr>
        <w:tc>
          <w:tcPr>
            <w:tcW w:w="497" w:type="dxa"/>
          </w:tcPr>
          <w:p w:rsidR="00FC3170" w:rsidRDefault="00FC3170" w:rsidP="00FC3170">
            <w:pPr>
              <w:pStyle w:val="TableParagraph"/>
              <w:spacing w:line="320" w:lineRule="exact"/>
              <w:ind w:left="141"/>
              <w:jc w:val="left"/>
              <w:rPr>
                <w:b/>
                <w:sz w:val="28"/>
              </w:rPr>
            </w:pPr>
            <w:r>
              <w:rPr>
                <w:b/>
                <w:sz w:val="28"/>
              </w:rPr>
              <w:t>1.</w:t>
            </w:r>
          </w:p>
        </w:tc>
        <w:tc>
          <w:tcPr>
            <w:tcW w:w="2026" w:type="dxa"/>
          </w:tcPr>
          <w:p w:rsidR="00FC3170" w:rsidRDefault="00FC3170" w:rsidP="00FC3170">
            <w:pPr>
              <w:pStyle w:val="TableParagraph"/>
              <w:ind w:left="0"/>
              <w:jc w:val="left"/>
              <w:rPr>
                <w:sz w:val="28"/>
              </w:rPr>
            </w:pPr>
            <w:r>
              <w:rPr>
                <w:sz w:val="28"/>
              </w:rPr>
              <w:t xml:space="preserve"> Вторник</w:t>
            </w:r>
          </w:p>
          <w:p w:rsidR="00FC3170" w:rsidRDefault="00FC3170" w:rsidP="00FC3170">
            <w:pPr>
              <w:pStyle w:val="TableParagraph"/>
              <w:ind w:left="0"/>
              <w:jc w:val="left"/>
              <w:rPr>
                <w:sz w:val="28"/>
              </w:rPr>
            </w:pPr>
          </w:p>
        </w:tc>
        <w:tc>
          <w:tcPr>
            <w:tcW w:w="2155" w:type="dxa"/>
          </w:tcPr>
          <w:p w:rsidR="00FC3170" w:rsidRDefault="00FC3170" w:rsidP="00FC3170">
            <w:pPr>
              <w:pStyle w:val="TableParagraph"/>
              <w:ind w:left="550" w:right="540"/>
              <w:rPr>
                <w:sz w:val="28"/>
                <w:vertAlign w:val="superscript"/>
              </w:rPr>
            </w:pPr>
            <w:r>
              <w:rPr>
                <w:sz w:val="28"/>
              </w:rPr>
              <w:t>17</w:t>
            </w:r>
            <w:r>
              <w:rPr>
                <w:sz w:val="28"/>
                <w:vertAlign w:val="superscript"/>
              </w:rPr>
              <w:t>00</w:t>
            </w:r>
            <w:r>
              <w:rPr>
                <w:sz w:val="28"/>
              </w:rPr>
              <w:t>-17</w:t>
            </w:r>
            <w:r>
              <w:rPr>
                <w:sz w:val="28"/>
                <w:vertAlign w:val="superscript"/>
              </w:rPr>
              <w:t>40</w:t>
            </w:r>
          </w:p>
          <w:p w:rsidR="00FC3170" w:rsidRPr="00512D58" w:rsidRDefault="00FC3170" w:rsidP="00FC3170">
            <w:pPr>
              <w:pStyle w:val="TableParagraph"/>
              <w:rPr>
                <w:sz w:val="28"/>
                <w:vertAlign w:val="superscript"/>
              </w:rPr>
            </w:pPr>
            <w:r w:rsidRPr="00512D58">
              <w:rPr>
                <w:sz w:val="28"/>
              </w:rPr>
              <w:t>17</w:t>
            </w:r>
            <w:r>
              <w:rPr>
                <w:sz w:val="28"/>
                <w:vertAlign w:val="superscript"/>
              </w:rPr>
              <w:t>50</w:t>
            </w:r>
            <w:r>
              <w:rPr>
                <w:sz w:val="28"/>
              </w:rPr>
              <w:t>-18</w:t>
            </w:r>
            <w:r>
              <w:rPr>
                <w:sz w:val="28"/>
                <w:vertAlign w:val="superscript"/>
              </w:rPr>
              <w:t>30</w:t>
            </w:r>
          </w:p>
        </w:tc>
        <w:tc>
          <w:tcPr>
            <w:tcW w:w="2126" w:type="dxa"/>
          </w:tcPr>
          <w:p w:rsidR="00FC3170" w:rsidRDefault="00FC3170" w:rsidP="00FC3170">
            <w:pPr>
              <w:pStyle w:val="TableParagraph"/>
              <w:ind w:left="320" w:right="310"/>
              <w:rPr>
                <w:sz w:val="28"/>
              </w:rPr>
            </w:pPr>
            <w:r>
              <w:rPr>
                <w:sz w:val="28"/>
              </w:rPr>
              <w:t>«Факел»</w:t>
            </w:r>
          </w:p>
        </w:tc>
        <w:tc>
          <w:tcPr>
            <w:tcW w:w="1386" w:type="dxa"/>
          </w:tcPr>
          <w:p w:rsidR="00FC3170" w:rsidRDefault="00FC3170" w:rsidP="00FC3170">
            <w:pPr>
              <w:pStyle w:val="TableParagraph"/>
              <w:ind w:left="11"/>
              <w:rPr>
                <w:sz w:val="28"/>
              </w:rPr>
            </w:pPr>
            <w:r>
              <w:rPr>
                <w:sz w:val="28"/>
              </w:rPr>
              <w:t>5-9</w:t>
            </w:r>
          </w:p>
        </w:tc>
        <w:tc>
          <w:tcPr>
            <w:tcW w:w="2154" w:type="dxa"/>
          </w:tcPr>
          <w:p w:rsidR="00FC3170" w:rsidRDefault="00FC3170" w:rsidP="00FC3170">
            <w:pPr>
              <w:pStyle w:val="TableParagraph"/>
              <w:ind w:left="176" w:right="161"/>
              <w:rPr>
                <w:sz w:val="28"/>
              </w:rPr>
            </w:pPr>
            <w:r>
              <w:rPr>
                <w:sz w:val="28"/>
              </w:rPr>
              <w:t>Матвеев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Э.В.</w:t>
            </w:r>
          </w:p>
        </w:tc>
      </w:tr>
      <w:tr w:rsidR="00216E8B">
        <w:trPr>
          <w:trHeight w:val="323"/>
        </w:trPr>
        <w:tc>
          <w:tcPr>
            <w:tcW w:w="497" w:type="dxa"/>
          </w:tcPr>
          <w:p w:rsidR="00216E8B" w:rsidRDefault="00216E8B" w:rsidP="00216E8B">
            <w:pPr>
              <w:pStyle w:val="TableParagraph"/>
              <w:spacing w:line="304" w:lineRule="exact"/>
              <w:ind w:left="141"/>
              <w:jc w:val="left"/>
              <w:rPr>
                <w:b/>
                <w:sz w:val="28"/>
              </w:rPr>
            </w:pPr>
            <w:r>
              <w:rPr>
                <w:b/>
                <w:sz w:val="28"/>
              </w:rPr>
              <w:t>2.</w:t>
            </w:r>
          </w:p>
        </w:tc>
        <w:tc>
          <w:tcPr>
            <w:tcW w:w="2026" w:type="dxa"/>
          </w:tcPr>
          <w:p w:rsidR="00216E8B" w:rsidRDefault="00216E8B" w:rsidP="00216E8B">
            <w:pPr>
              <w:pStyle w:val="TableParagraph"/>
              <w:jc w:val="left"/>
              <w:rPr>
                <w:sz w:val="28"/>
              </w:rPr>
            </w:pPr>
            <w:r>
              <w:rPr>
                <w:sz w:val="28"/>
              </w:rPr>
              <w:t xml:space="preserve">Понедельник </w:t>
            </w:r>
          </w:p>
          <w:p w:rsidR="00216E8B" w:rsidRDefault="00216E8B" w:rsidP="00216E8B">
            <w:pPr>
              <w:pStyle w:val="TableParagraph"/>
              <w:jc w:val="left"/>
              <w:rPr>
                <w:sz w:val="28"/>
              </w:rPr>
            </w:pPr>
          </w:p>
          <w:p w:rsidR="00216E8B" w:rsidRDefault="00216E8B" w:rsidP="00216E8B">
            <w:pPr>
              <w:pStyle w:val="TableParagraph"/>
              <w:jc w:val="left"/>
              <w:rPr>
                <w:sz w:val="28"/>
              </w:rPr>
            </w:pPr>
            <w:r>
              <w:rPr>
                <w:sz w:val="28"/>
              </w:rPr>
              <w:t>Среда</w:t>
            </w:r>
          </w:p>
          <w:p w:rsidR="00216E8B" w:rsidRDefault="00216E8B" w:rsidP="00216E8B">
            <w:pPr>
              <w:pStyle w:val="TableParagraph"/>
              <w:jc w:val="left"/>
              <w:rPr>
                <w:sz w:val="28"/>
              </w:rPr>
            </w:pPr>
          </w:p>
          <w:p w:rsidR="00216E8B" w:rsidRDefault="00216E8B" w:rsidP="00216E8B">
            <w:pPr>
              <w:pStyle w:val="TableParagraph"/>
              <w:jc w:val="left"/>
              <w:rPr>
                <w:sz w:val="28"/>
              </w:rPr>
            </w:pPr>
            <w:r>
              <w:rPr>
                <w:sz w:val="28"/>
              </w:rPr>
              <w:t>Четверг</w:t>
            </w:r>
          </w:p>
        </w:tc>
        <w:tc>
          <w:tcPr>
            <w:tcW w:w="2155" w:type="dxa"/>
          </w:tcPr>
          <w:p w:rsidR="00216E8B" w:rsidRDefault="00216E8B" w:rsidP="00216E8B">
            <w:pPr>
              <w:pStyle w:val="TableParagraph"/>
              <w:ind w:left="550" w:right="540"/>
              <w:rPr>
                <w:sz w:val="28"/>
                <w:vertAlign w:val="superscript"/>
              </w:rPr>
            </w:pPr>
            <w:r>
              <w:rPr>
                <w:sz w:val="28"/>
              </w:rPr>
              <w:t>17</w:t>
            </w:r>
            <w:r>
              <w:rPr>
                <w:sz w:val="28"/>
                <w:vertAlign w:val="superscript"/>
              </w:rPr>
              <w:t>00</w:t>
            </w:r>
            <w:r>
              <w:rPr>
                <w:sz w:val="28"/>
              </w:rPr>
              <w:t>-17</w:t>
            </w:r>
            <w:r>
              <w:rPr>
                <w:sz w:val="28"/>
                <w:vertAlign w:val="superscript"/>
              </w:rPr>
              <w:t>40</w:t>
            </w:r>
          </w:p>
          <w:p w:rsidR="00216E8B" w:rsidRDefault="00216E8B" w:rsidP="00216E8B">
            <w:pPr>
              <w:pStyle w:val="TableParagraph"/>
              <w:ind w:left="550" w:right="540"/>
              <w:rPr>
                <w:sz w:val="28"/>
                <w:vertAlign w:val="superscript"/>
              </w:rPr>
            </w:pPr>
            <w:r w:rsidRPr="00512D58">
              <w:rPr>
                <w:sz w:val="28"/>
              </w:rPr>
              <w:t>17</w:t>
            </w:r>
            <w:r>
              <w:rPr>
                <w:sz w:val="28"/>
                <w:vertAlign w:val="superscript"/>
              </w:rPr>
              <w:t>50</w:t>
            </w:r>
            <w:r>
              <w:rPr>
                <w:sz w:val="28"/>
              </w:rPr>
              <w:t>-18</w:t>
            </w:r>
            <w:r>
              <w:rPr>
                <w:sz w:val="28"/>
                <w:vertAlign w:val="superscript"/>
              </w:rPr>
              <w:t>30</w:t>
            </w:r>
          </w:p>
          <w:p w:rsidR="00216E8B" w:rsidRDefault="00216E8B" w:rsidP="00216E8B">
            <w:pPr>
              <w:pStyle w:val="TableParagraph"/>
              <w:ind w:left="550" w:right="540"/>
              <w:rPr>
                <w:sz w:val="28"/>
                <w:vertAlign w:val="superscript"/>
              </w:rPr>
            </w:pPr>
            <w:r>
              <w:rPr>
                <w:sz w:val="28"/>
              </w:rPr>
              <w:t>17</w:t>
            </w:r>
            <w:r>
              <w:rPr>
                <w:sz w:val="28"/>
                <w:vertAlign w:val="superscript"/>
              </w:rPr>
              <w:t>00</w:t>
            </w:r>
            <w:r>
              <w:rPr>
                <w:sz w:val="28"/>
              </w:rPr>
              <w:t>-17</w:t>
            </w:r>
            <w:r>
              <w:rPr>
                <w:sz w:val="28"/>
                <w:vertAlign w:val="superscript"/>
              </w:rPr>
              <w:t>40</w:t>
            </w:r>
          </w:p>
          <w:p w:rsidR="00216E8B" w:rsidRDefault="00216E8B" w:rsidP="00216E8B">
            <w:pPr>
              <w:pStyle w:val="TableParagraph"/>
              <w:ind w:left="550" w:right="540"/>
              <w:rPr>
                <w:sz w:val="28"/>
                <w:vertAlign w:val="superscript"/>
              </w:rPr>
            </w:pPr>
            <w:r w:rsidRPr="00512D58">
              <w:rPr>
                <w:sz w:val="28"/>
              </w:rPr>
              <w:t>17</w:t>
            </w:r>
            <w:r>
              <w:rPr>
                <w:sz w:val="28"/>
                <w:vertAlign w:val="superscript"/>
              </w:rPr>
              <w:t>50</w:t>
            </w:r>
            <w:r>
              <w:rPr>
                <w:sz w:val="28"/>
              </w:rPr>
              <w:t>-18</w:t>
            </w:r>
            <w:r>
              <w:rPr>
                <w:sz w:val="28"/>
                <w:vertAlign w:val="superscript"/>
              </w:rPr>
              <w:t>30</w:t>
            </w:r>
          </w:p>
          <w:p w:rsidR="00216E8B" w:rsidRDefault="00216E8B" w:rsidP="00216E8B">
            <w:pPr>
              <w:pStyle w:val="TableParagraph"/>
              <w:ind w:left="550" w:right="540"/>
              <w:rPr>
                <w:sz w:val="28"/>
                <w:vertAlign w:val="superscript"/>
              </w:rPr>
            </w:pPr>
            <w:r>
              <w:rPr>
                <w:sz w:val="28"/>
              </w:rPr>
              <w:t>17</w:t>
            </w:r>
            <w:r>
              <w:rPr>
                <w:sz w:val="28"/>
                <w:vertAlign w:val="superscript"/>
              </w:rPr>
              <w:t>00</w:t>
            </w:r>
            <w:r>
              <w:rPr>
                <w:sz w:val="28"/>
              </w:rPr>
              <w:t>-17</w:t>
            </w:r>
            <w:r>
              <w:rPr>
                <w:sz w:val="28"/>
                <w:vertAlign w:val="superscript"/>
              </w:rPr>
              <w:t>40</w:t>
            </w:r>
          </w:p>
          <w:p w:rsidR="00216E8B" w:rsidRDefault="00216E8B" w:rsidP="00216E8B">
            <w:pPr>
              <w:pStyle w:val="TableParagraph"/>
              <w:ind w:left="550" w:right="540"/>
              <w:rPr>
                <w:sz w:val="28"/>
              </w:rPr>
            </w:pPr>
            <w:r w:rsidRPr="00512D58">
              <w:rPr>
                <w:sz w:val="28"/>
              </w:rPr>
              <w:t>17</w:t>
            </w:r>
            <w:r>
              <w:rPr>
                <w:sz w:val="28"/>
                <w:vertAlign w:val="superscript"/>
              </w:rPr>
              <w:t>50</w:t>
            </w:r>
            <w:r>
              <w:rPr>
                <w:sz w:val="28"/>
              </w:rPr>
              <w:t>-18</w:t>
            </w:r>
            <w:r>
              <w:rPr>
                <w:sz w:val="28"/>
                <w:vertAlign w:val="superscript"/>
              </w:rPr>
              <w:t>30</w:t>
            </w:r>
          </w:p>
        </w:tc>
        <w:tc>
          <w:tcPr>
            <w:tcW w:w="2126" w:type="dxa"/>
          </w:tcPr>
          <w:p w:rsidR="00216E8B" w:rsidRDefault="00216E8B" w:rsidP="00216E8B">
            <w:pPr>
              <w:pStyle w:val="TableParagraph"/>
              <w:ind w:left="320" w:right="310"/>
              <w:rPr>
                <w:sz w:val="28"/>
              </w:rPr>
            </w:pPr>
            <w:r>
              <w:rPr>
                <w:sz w:val="28"/>
              </w:rPr>
              <w:t>«Самбо»</w:t>
            </w:r>
          </w:p>
        </w:tc>
        <w:tc>
          <w:tcPr>
            <w:tcW w:w="1386" w:type="dxa"/>
          </w:tcPr>
          <w:p w:rsidR="00216E8B" w:rsidRDefault="00216E8B" w:rsidP="00216E8B">
            <w:pPr>
              <w:pStyle w:val="TableParagraph"/>
              <w:ind w:left="11"/>
              <w:rPr>
                <w:sz w:val="28"/>
              </w:rPr>
            </w:pPr>
            <w:r>
              <w:rPr>
                <w:sz w:val="28"/>
              </w:rPr>
              <w:t>5-9</w:t>
            </w:r>
          </w:p>
        </w:tc>
        <w:tc>
          <w:tcPr>
            <w:tcW w:w="2154" w:type="dxa"/>
          </w:tcPr>
          <w:p w:rsidR="00216E8B" w:rsidRDefault="00216E8B" w:rsidP="00216E8B">
            <w:pPr>
              <w:pStyle w:val="TableParagraph"/>
              <w:ind w:left="176" w:right="161"/>
              <w:rPr>
                <w:sz w:val="28"/>
              </w:rPr>
            </w:pPr>
            <w:r>
              <w:rPr>
                <w:sz w:val="28"/>
              </w:rPr>
              <w:t>Матвеев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Э.В.</w:t>
            </w:r>
          </w:p>
        </w:tc>
      </w:tr>
    </w:tbl>
    <w:p w:rsidR="004A7B84" w:rsidRDefault="004A7B84">
      <w:bookmarkStart w:id="0" w:name="_GoBack"/>
      <w:bookmarkEnd w:id="0"/>
    </w:p>
    <w:sectPr w:rsidR="004A7B84" w:rsidSect="004A7B84">
      <w:type w:val="continuous"/>
      <w:pgSz w:w="11910" w:h="16840"/>
      <w:pgMar w:top="1040" w:right="420" w:bottom="280" w:left="9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</w:compat>
  <w:rsids>
    <w:rsidRoot w:val="008479ED"/>
    <w:rsid w:val="0001195F"/>
    <w:rsid w:val="00216E8B"/>
    <w:rsid w:val="0028643F"/>
    <w:rsid w:val="004A7B84"/>
    <w:rsid w:val="00512D58"/>
    <w:rsid w:val="008479ED"/>
    <w:rsid w:val="00D84E3C"/>
    <w:rsid w:val="00FC31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94A50C8-0BBC-4D56-A8B7-884CBF0F1E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4A7B84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4A7B84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4A7B84"/>
    <w:rPr>
      <w:b/>
      <w:bCs/>
      <w:sz w:val="28"/>
      <w:szCs w:val="28"/>
    </w:rPr>
  </w:style>
  <w:style w:type="paragraph" w:styleId="a4">
    <w:name w:val="List Paragraph"/>
    <w:basedOn w:val="a"/>
    <w:uiPriority w:val="1"/>
    <w:qFormat/>
    <w:rsid w:val="004A7B84"/>
  </w:style>
  <w:style w:type="paragraph" w:customStyle="1" w:styleId="TableParagraph">
    <w:name w:val="Table Paragraph"/>
    <w:basedOn w:val="a"/>
    <w:uiPriority w:val="1"/>
    <w:qFormat/>
    <w:rsid w:val="004A7B84"/>
    <w:pPr>
      <w:spacing w:line="301" w:lineRule="exact"/>
      <w:ind w:left="108"/>
      <w:jc w:val="center"/>
    </w:pPr>
  </w:style>
  <w:style w:type="paragraph" w:styleId="a5">
    <w:name w:val="Balloon Text"/>
    <w:basedOn w:val="a"/>
    <w:link w:val="a6"/>
    <w:uiPriority w:val="99"/>
    <w:semiHidden/>
    <w:unhideWhenUsed/>
    <w:rsid w:val="00D84E3C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D84E3C"/>
    <w:rPr>
      <w:rFonts w:ascii="Segoe UI" w:eastAsia="Times New Roman" w:hAnsi="Segoe UI" w:cs="Segoe UI"/>
      <w:sz w:val="18"/>
      <w:szCs w:val="1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60</Words>
  <Characters>344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user</cp:lastModifiedBy>
  <cp:revision>6</cp:revision>
  <cp:lastPrinted>2023-12-07T12:45:00Z</cp:lastPrinted>
  <dcterms:created xsi:type="dcterms:W3CDTF">2023-12-07T12:37:00Z</dcterms:created>
  <dcterms:modified xsi:type="dcterms:W3CDTF">2025-10-30T06:20:00Z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2021-12-29T00:00:00Z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2023-12-07T00:00:00Z</vt:filetime>
  </property>
</Properties>
</file>